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C7" w:rsidRPr="00345DC7" w:rsidRDefault="00345DC7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5DC7">
        <w:rPr>
          <w:rFonts w:ascii="Times New Roman" w:hAnsi="Times New Roman" w:cs="Times New Roman"/>
          <w:sz w:val="24"/>
          <w:szCs w:val="24"/>
        </w:rPr>
        <w:t>Рабочая программа по родному языку на русском языке</w:t>
      </w:r>
      <w:r w:rsidR="00045B61">
        <w:rPr>
          <w:rFonts w:ascii="Times New Roman" w:hAnsi="Times New Roman" w:cs="Times New Roman"/>
          <w:sz w:val="24"/>
          <w:szCs w:val="24"/>
        </w:rPr>
        <w:t xml:space="preserve"> в 4</w:t>
      </w:r>
      <w:r w:rsidRPr="00345DC7">
        <w:rPr>
          <w:rFonts w:ascii="Times New Roman" w:hAnsi="Times New Roman" w:cs="Times New Roman"/>
          <w:sz w:val="24"/>
          <w:szCs w:val="24"/>
        </w:rPr>
        <w:t xml:space="preserve"> классе разработана на основе авторской программы  Т. Г. </w:t>
      </w:r>
      <w:proofErr w:type="spellStart"/>
      <w:r w:rsidRPr="00345DC7">
        <w:rPr>
          <w:rFonts w:ascii="Times New Roman" w:hAnsi="Times New Roman" w:cs="Times New Roman"/>
          <w:sz w:val="24"/>
          <w:szCs w:val="24"/>
        </w:rPr>
        <w:t>Рамзаевой</w:t>
      </w:r>
      <w:proofErr w:type="spellEnd"/>
      <w:r w:rsidRPr="00345DC7">
        <w:rPr>
          <w:rFonts w:ascii="Times New Roman" w:hAnsi="Times New Roman" w:cs="Times New Roman"/>
          <w:sz w:val="24"/>
          <w:szCs w:val="24"/>
        </w:rPr>
        <w:t xml:space="preserve"> «Русский язык».</w:t>
      </w:r>
    </w:p>
    <w:p w:rsidR="00345DC7" w:rsidRPr="00345DC7" w:rsidRDefault="00345DC7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C7">
        <w:rPr>
          <w:rFonts w:ascii="Times New Roman" w:hAnsi="Times New Roman" w:cs="Times New Roman"/>
          <w:sz w:val="24"/>
          <w:szCs w:val="24"/>
        </w:rPr>
        <w:t>Перечень УМК:</w:t>
      </w:r>
    </w:p>
    <w:p w:rsidR="00516631" w:rsidRDefault="00345DC7" w:rsidP="00045B61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3CC1">
        <w:rPr>
          <w:rFonts w:ascii="Times New Roman" w:eastAsiaTheme="minorHAnsi" w:hAnsi="Times New Roman"/>
          <w:sz w:val="24"/>
          <w:szCs w:val="24"/>
        </w:rPr>
        <w:t>Рамзаева</w:t>
      </w:r>
      <w:proofErr w:type="spellEnd"/>
      <w:r w:rsidRPr="00633CC1">
        <w:rPr>
          <w:rFonts w:ascii="Times New Roman" w:eastAsiaTheme="minorHAnsi" w:hAnsi="Times New Roman"/>
          <w:sz w:val="24"/>
          <w:szCs w:val="24"/>
        </w:rPr>
        <w:t xml:space="preserve"> Т.Г. Русский язык: учебник</w:t>
      </w:r>
      <w:r w:rsidR="00045B61">
        <w:rPr>
          <w:rFonts w:ascii="Times New Roman" w:eastAsiaTheme="minorHAnsi" w:hAnsi="Times New Roman"/>
          <w:sz w:val="24"/>
          <w:szCs w:val="24"/>
        </w:rPr>
        <w:t xml:space="preserve"> для 4</w:t>
      </w:r>
      <w:r w:rsidRPr="00633CC1">
        <w:rPr>
          <w:rFonts w:ascii="Times New Roman" w:eastAsiaTheme="minorHAnsi" w:hAnsi="Times New Roman"/>
          <w:sz w:val="24"/>
          <w:szCs w:val="24"/>
        </w:rPr>
        <w:t xml:space="preserve"> класса в 2 ч. – М.: Дрофа, 2013г.</w:t>
      </w:r>
    </w:p>
    <w:p w:rsidR="00633CC1" w:rsidRPr="00633CC1" w:rsidRDefault="00633CC1" w:rsidP="00045B6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CC1" w:rsidRPr="00633CC1" w:rsidRDefault="00633CC1" w:rsidP="00045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bookmarkStart w:id="1" w:name="_Hlk18264144"/>
      <w:r w:rsidRPr="00633CC1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</w:pP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Личностные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результаты</w:t>
      </w:r>
      <w:proofErr w:type="spellEnd"/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Обучающийся</w:t>
      </w:r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научится:</w:t>
      </w:r>
    </w:p>
    <w:p w:rsidR="00633CC1" w:rsidRPr="00633CC1" w:rsidRDefault="00633CC1" w:rsidP="00045B6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умению осознавать и определять (называть) свои эмоции;   </w:t>
      </w:r>
    </w:p>
    <w:p w:rsidR="00633CC1" w:rsidRPr="00633CC1" w:rsidRDefault="00633CC1" w:rsidP="00045B6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умению осознавать и определять эмоции других людей; </w:t>
      </w:r>
    </w:p>
    <w:p w:rsidR="00633CC1" w:rsidRPr="00633CC1" w:rsidRDefault="00633CC1" w:rsidP="00045B6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сочувствовать другим людям, сопереживать; </w:t>
      </w:r>
    </w:p>
    <w:p w:rsidR="00633CC1" w:rsidRPr="00633CC1" w:rsidRDefault="00633CC1" w:rsidP="00045B6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умению чувствовать красоту и выразительность речи, стремиться к совершенствованию собственной речи; </w:t>
      </w:r>
    </w:p>
    <w:p w:rsidR="00633CC1" w:rsidRPr="00633CC1" w:rsidRDefault="00633CC1" w:rsidP="00045B6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любви и уважению к Отечеству, его языку, культуре;   </w:t>
      </w:r>
    </w:p>
    <w:p w:rsidR="00633CC1" w:rsidRPr="00633CC1" w:rsidRDefault="00633CC1" w:rsidP="00045B6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осознанию ответственности за произнесённое и написанное слово.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33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Обучающийся</w:t>
      </w:r>
      <w:proofErr w:type="gramEnd"/>
      <w:r w:rsidRPr="00633CC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внутренней позиции обучающегося на уровне положительного отношения к образовательной организации, пониманию необходимости учения, выраженного в преобладании учебно-познавательных мотивов и предпочтении социального способа оценки знаний;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выраженной устойчивой учебно-познавательной мотивации учения;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устойчивому учебно-познавательному интересу к новым общим способам решения задач; адекватному пониманию причин успешности/ </w:t>
      </w:r>
      <w:proofErr w:type="spellStart"/>
      <w:r w:rsidRPr="00633CC1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633CC1">
        <w:rPr>
          <w:rFonts w:ascii="Times New Roman" w:hAnsi="Times New Roman" w:cs="Times New Roman"/>
          <w:sz w:val="24"/>
          <w:szCs w:val="24"/>
        </w:rPr>
        <w:t xml:space="preserve"> учебной деятельности;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положительной адекватной дифференцированной самооценки на основе критерия успешности реализации социальной роли «хорошего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633CC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33CC1">
        <w:rPr>
          <w:rFonts w:ascii="Times New Roman" w:hAnsi="Times New Roman" w:cs="Times New Roman"/>
          <w:sz w:val="24"/>
          <w:szCs w:val="24"/>
        </w:rPr>
        <w:t>»;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компетентности в реализации основ гражданской идентичности в поступках и деятельности;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моральному сознанию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установке на здоровый образ жизни и реализации её в реальном поведении и поступках.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Метапредметные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результаты</w:t>
      </w:r>
      <w:proofErr w:type="spellEnd"/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Обучающийся</w:t>
      </w:r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научится: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самостоятельно формулировать тему и цели урока;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составлять план решения учебной проблемы совместно с учителем;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lastRenderedPageBreak/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проявлять познавательную инициативу в учебном сотрудничестве;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строить сообщения в устной и письменной ф</w:t>
      </w:r>
      <w:r w:rsidR="00F103D2">
        <w:rPr>
          <w:rFonts w:ascii="Times New Roman" w:hAnsi="Times New Roman" w:cs="Times New Roman"/>
          <w:sz w:val="24"/>
          <w:szCs w:val="24"/>
        </w:rPr>
        <w:t xml:space="preserve">орме; </w:t>
      </w:r>
      <w:r w:rsidRPr="00633CC1">
        <w:rPr>
          <w:rFonts w:ascii="Times New Roman" w:hAnsi="Times New Roman" w:cs="Times New Roman"/>
          <w:sz w:val="24"/>
          <w:szCs w:val="24"/>
        </w:rPr>
        <w:t>ориентироваться на разнообразие способов решения задач;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осуществлять анализ объектов с выделением существенных и несущественных признаков; осуществлять синтез как составление целого из частей;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проводить сравнение, </w:t>
      </w:r>
      <w:proofErr w:type="spellStart"/>
      <w:r w:rsidRPr="00633CC1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633CC1">
        <w:rPr>
          <w:rFonts w:ascii="Times New Roman" w:hAnsi="Times New Roman" w:cs="Times New Roman"/>
          <w:sz w:val="24"/>
          <w:szCs w:val="24"/>
        </w:rPr>
        <w:t xml:space="preserve"> и классификацию по заданным критериям;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изучаемом круге явлений;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обобщать, т. 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устанавливать аналогии;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владеть рядом общих приёмов решения задач;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используя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 в том числе средства и инструменты ИКТ и дистанционного общения;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партнёра в общении и взаимодействии; 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деятельности, в том числе в ситу</w:t>
      </w:r>
      <w:r w:rsidR="00F103D2">
        <w:rPr>
          <w:rFonts w:ascii="Times New Roman" w:hAnsi="Times New Roman" w:cs="Times New Roman"/>
          <w:sz w:val="24"/>
          <w:szCs w:val="24"/>
        </w:rPr>
        <w:t xml:space="preserve">ации столкновения интересов; </w:t>
      </w:r>
      <w:r w:rsidRPr="00633CC1">
        <w:rPr>
          <w:rFonts w:ascii="Times New Roman" w:hAnsi="Times New Roman" w:cs="Times New Roman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задавать вопросы;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контролировать действия партнёра; </w:t>
      </w:r>
    </w:p>
    <w:p w:rsidR="00F103D2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речь для регуляции своего действия; </w:t>
      </w:r>
    </w:p>
    <w:p w:rsidR="00633CC1" w:rsidRPr="00633CC1" w:rsidRDefault="00633CC1" w:rsidP="00045B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Обучающийся</w:t>
      </w:r>
      <w:proofErr w:type="gramEnd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получит возможность научиться: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учитывать и координировать в сотрудничестве позиции других людей, отличные </w:t>
      </w:r>
      <w:proofErr w:type="gramStart"/>
      <w:r w:rsidRPr="00633CC1">
        <w:rPr>
          <w:rFonts w:ascii="Times New Roman" w:hAnsi="Times New Roman" w:cs="Times New Roman"/>
          <w:bCs/>
          <w:iCs/>
          <w:sz w:val="24"/>
          <w:szCs w:val="24"/>
        </w:rPr>
        <w:t>от</w:t>
      </w:r>
      <w:proofErr w:type="gramEnd"/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 собственной;  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учитывать разные мнения и интересы и обосновывать собственную позицию; 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понимать относительность мнений и подходов к решению проблемы; 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продуктивно содействовать разрешению конфликтов на основе учёта интересов и позиций всех участников;  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 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 xml:space="preserve">задавать вопросы, необходимые для организации собственной деятельности и сотрудничества с партнёром; 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633CC1" w:rsidRPr="00633CC1" w:rsidRDefault="00633CC1" w:rsidP="00045B6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3CC1">
        <w:rPr>
          <w:rFonts w:ascii="Times New Roman" w:hAnsi="Times New Roman" w:cs="Times New Roman"/>
          <w:bCs/>
          <w:iCs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</w:pP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Предметные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результаты</w:t>
      </w:r>
      <w:proofErr w:type="spellEnd"/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Обучающийся</w:t>
      </w:r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научится: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  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пользоваться русским алфавитом на основе  знания последовательности букв в нем,  для упорядочивания слов;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различать изменяемые и неизменяемые слова;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различать родственные (однокоренные) слова и формы слова;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находить в словах с однозначно выделяемыми морфемами окончание, корень, приставку, суффикс;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подбирать синонимы для устранения повторов в тексте;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распознавать грамматические признаки слов;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предложение, словосочетание, слово; устанавливать при помощи смысловых вопросов связь между словами в словосочетании и предложении; 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классифицировать предложения по цели высказывания, находить повествовательные/побудительные/вопросительные предложения;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определять восклицательную/невосклицательную интонацию предложения; второстепенные (без деления на виды) члены предложения;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выделять предложения с однородными членами;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применять правила правописания (в объёме содержания курса); 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определять (уточнять) написание слова по орфографическому словарю учебника;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безошибочно списывать текст объёмом 80—90 слов; 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писать под диктовку тексты объёмом 75—80 слов в соответствии с изученными правилами  правописания; 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 орфографические и пунктуационные ошибки;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самостоятельно о</w:t>
      </w:r>
      <w:r w:rsidR="00F103D2">
        <w:rPr>
          <w:rFonts w:ascii="Times New Roman" w:hAnsi="Times New Roman" w:cs="Times New Roman"/>
          <w:sz w:val="24"/>
          <w:szCs w:val="24"/>
        </w:rPr>
        <w:t xml:space="preserve">заглавливать текст; </w:t>
      </w:r>
      <w:r w:rsidRPr="00633CC1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633CC1" w:rsidRPr="00633CC1" w:rsidRDefault="00633CC1" w:rsidP="00045B6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Обучающийся</w:t>
      </w:r>
      <w:proofErr w:type="gramEnd"/>
      <w:r w:rsidRPr="00633C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получит возможность научиться:</w:t>
      </w:r>
      <w:bookmarkEnd w:id="1"/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пользоваться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русским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алфавитом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на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основе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знания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последовательности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букв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в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нем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для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упорядочивания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слов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поиска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необходимой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информации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в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различных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словарях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справочниках</w:t>
      </w:r>
      <w:proofErr w:type="spellEnd"/>
      <w:r w:rsidRPr="00633CC1">
        <w:rPr>
          <w:rFonts w:ascii="Times New Roman" w:hAnsi="Times New Roman" w:cs="Times New Roman"/>
          <w:sz w:val="24"/>
          <w:szCs w:val="24"/>
        </w:rPr>
        <w:t>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соблюдать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нормы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русского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родного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литературного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языка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в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собственной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речи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оценивать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соблюдение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этих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норм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в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речи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собеседников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(в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объёме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представленного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в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учебнике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материала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);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находить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при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сомнении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в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правильности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постановки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ударения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или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произношения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слова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ответ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самостоятельно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по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словарю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учебника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либо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обращаться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за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помощью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к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учителю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родителям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633CC1">
        <w:rPr>
          <w:rFonts w:ascii="Times New Roman" w:hAnsi="Times New Roman" w:cs="Times New Roman"/>
          <w:sz w:val="24"/>
          <w:szCs w:val="24"/>
          <w:lang w:val="de-DE"/>
        </w:rPr>
        <w:t>др</w:t>
      </w:r>
      <w:proofErr w:type="spellEnd"/>
      <w:r w:rsidRPr="00633CC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33CC1">
        <w:rPr>
          <w:rFonts w:ascii="Times New Roman" w:hAnsi="Times New Roman" w:cs="Times New Roman"/>
          <w:sz w:val="24"/>
          <w:szCs w:val="24"/>
        </w:rPr>
        <w:t>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подбирать антонимы для точной характеристики предметов при их сравнении;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различать употребление в тексте слов в прямом и переносном значении (простые случаи); оценивать уместность использования слов в тексте;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выбирать слова из ряда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 для успешного решения коммуникативной задачи;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второстепенные члены предложения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—о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>пределения</w:t>
      </w:r>
      <w:r w:rsidR="00F103D2">
        <w:rPr>
          <w:rFonts w:ascii="Times New Roman" w:hAnsi="Times New Roman" w:cs="Times New Roman"/>
          <w:sz w:val="24"/>
          <w:szCs w:val="24"/>
        </w:rPr>
        <w:t>, дополнения, обстоятельства;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</w:t>
      </w:r>
      <w:r w:rsidR="00F103D2">
        <w:rPr>
          <w:rFonts w:ascii="Times New Roman" w:hAnsi="Times New Roman" w:cs="Times New Roman"/>
          <w:sz w:val="24"/>
          <w:szCs w:val="24"/>
        </w:rPr>
        <w:t xml:space="preserve">ценивать правильность разбора; </w:t>
      </w:r>
      <w:r w:rsidRPr="00633CC1">
        <w:rPr>
          <w:rFonts w:ascii="Times New Roman" w:hAnsi="Times New Roman" w:cs="Times New Roman"/>
          <w:sz w:val="24"/>
          <w:szCs w:val="24"/>
        </w:rPr>
        <w:t>различать простые и сложные предложения;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осознавать место возможного возникновения орфографической ошибки;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подбирать примеры с определённой орфограммой;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при составлении собственных текстов перефразировать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записываемое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, чтобы избежать орфографических и пунктуационных ошибок;  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создавать тексты по предложенному заголовку; 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подробно или выборочно пересказывать текст; пересказывать текст от другого лица;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анализировать и корректировать тексты с нарушенным порядком предложений, находить в тексте смысловые пропуски;  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корректировать тексты, в которых допущены нарушения культуры речи; </w:t>
      </w:r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3CC1">
        <w:rPr>
          <w:rFonts w:ascii="Times New Roman" w:hAnsi="Times New Roman" w:cs="Times New Roman"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633CC1" w:rsidRPr="00633CC1" w:rsidRDefault="00633CC1" w:rsidP="00045B6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соблюдать нормы речевого взаимодействия при интерактивном общении (</w:t>
      </w:r>
      <w:proofErr w:type="spellStart"/>
      <w:r w:rsidRPr="00633CC1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633CC1">
        <w:rPr>
          <w:rFonts w:ascii="Times New Roman" w:hAnsi="Times New Roman" w:cs="Times New Roman"/>
          <w:sz w:val="24"/>
          <w:szCs w:val="24"/>
        </w:rPr>
        <w:t xml:space="preserve"> сообщения, электронная почта, Интернет и другие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виды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 и способы связи).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lang w:val="de-DE"/>
        </w:rPr>
        <w:t>Содержание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lang w:val="de-DE"/>
        </w:rPr>
        <w:t>учебного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  <w:lang w:val="de-DE"/>
        </w:rPr>
        <w:t>предмета</w:t>
      </w:r>
      <w:proofErr w:type="spellEnd"/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33CC1">
        <w:rPr>
          <w:rFonts w:ascii="Times New Roman" w:hAnsi="Times New Roman" w:cs="Times New Roman"/>
          <w:sz w:val="24"/>
          <w:szCs w:val="24"/>
          <w:lang w:val="de-DE"/>
        </w:rPr>
        <w:t> 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633CC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Повторение </w:t>
      </w:r>
      <w:proofErr w:type="gramStart"/>
      <w:r w:rsidR="00F103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изученного</w:t>
      </w:r>
      <w:proofErr w:type="gramEnd"/>
    </w:p>
    <w:p w:rsid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Обобщение сведений о слове, предложении, тексте. Предложения по цели высказывания и по эмоциональной окраске. Знаки препинания в конце предложений. Связь слов в предложении. Словосочетание. Текст – повествование, описание, рассуждение. Связь предложений в тексте. Звуки и буквы. Слог. Ударение. Звукобуквенный анализ слов. Состав слова. Корень, приставка, суффикс, окончание - значимые части     слова. Однокоренные слова. Способы проверки орфограмм в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 (обобщение правил правописания гласных и согласных в корнях слов). Правописание приставок и предлогов (сопоставление). Разделительные мягкий (</w:t>
      </w:r>
      <w:r w:rsidRPr="00633CC1">
        <w:rPr>
          <w:rFonts w:ascii="Times New Roman" w:hAnsi="Times New Roman" w:cs="Times New Roman"/>
          <w:b/>
          <w:sz w:val="24"/>
          <w:szCs w:val="24"/>
        </w:rPr>
        <w:t>ь</w:t>
      </w:r>
      <w:r w:rsidRPr="00633CC1">
        <w:rPr>
          <w:rFonts w:ascii="Times New Roman" w:hAnsi="Times New Roman" w:cs="Times New Roman"/>
          <w:sz w:val="24"/>
          <w:szCs w:val="24"/>
        </w:rPr>
        <w:t>) и твердый (</w:t>
      </w:r>
      <w:r w:rsidRPr="00633CC1">
        <w:rPr>
          <w:rFonts w:ascii="Times New Roman" w:hAnsi="Times New Roman" w:cs="Times New Roman"/>
          <w:b/>
          <w:sz w:val="24"/>
          <w:szCs w:val="24"/>
        </w:rPr>
        <w:t>ъ</w:t>
      </w:r>
      <w:r w:rsidRPr="00633CC1">
        <w:rPr>
          <w:rFonts w:ascii="Times New Roman" w:hAnsi="Times New Roman" w:cs="Times New Roman"/>
          <w:sz w:val="24"/>
          <w:szCs w:val="24"/>
        </w:rPr>
        <w:t>) знаки (сопоставление). Части речи. Роль имен существительных, имен прилагательных, глаголов, местоимений, предлогов в общении. Обобщение признаков имен  существительных,  имен прилагательных, глаголов как частей речи: общее значение, вопросы, постоянные и изменяемые категории, роль в предложении. Правописание родовых окончаний имен существительных, имен прилагательных, глаголов (в прошедшем времени). Мягкий знак (</w:t>
      </w:r>
      <w:r w:rsidRPr="00633CC1">
        <w:rPr>
          <w:rFonts w:ascii="Times New Roman" w:hAnsi="Times New Roman" w:cs="Times New Roman"/>
          <w:b/>
          <w:sz w:val="24"/>
          <w:szCs w:val="24"/>
        </w:rPr>
        <w:t>ь</w:t>
      </w:r>
      <w:r w:rsidRPr="00633CC1">
        <w:rPr>
          <w:rFonts w:ascii="Times New Roman" w:hAnsi="Times New Roman" w:cs="Times New Roman"/>
          <w:sz w:val="24"/>
          <w:szCs w:val="24"/>
        </w:rPr>
        <w:t xml:space="preserve">) после шипящих на конце существительных женского рода и глаголов, отвечающих на вопросы: </w:t>
      </w:r>
      <w:r w:rsidRPr="00633CC1">
        <w:rPr>
          <w:rFonts w:ascii="Times New Roman" w:hAnsi="Times New Roman" w:cs="Times New Roman"/>
          <w:i/>
          <w:sz w:val="24"/>
          <w:szCs w:val="24"/>
        </w:rPr>
        <w:t>что делаешь? что сделаешь?</w:t>
      </w:r>
    </w:p>
    <w:p w:rsidR="00F103D2" w:rsidRDefault="00F103D2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3D2" w:rsidRPr="00633CC1" w:rsidRDefault="00F103D2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633CC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Однородные члены предложения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Главные и второстепенные члены предложения (общее понятие). Простое и сложносочиненное предложение, состоящее из двух простых (ознакомление). Предложение с однородными членами, соединенными союзами </w:t>
      </w:r>
      <w:r w:rsidRPr="00633CC1">
        <w:rPr>
          <w:rFonts w:ascii="Times New Roman" w:hAnsi="Times New Roman" w:cs="Times New Roman"/>
          <w:i/>
          <w:sz w:val="24"/>
          <w:szCs w:val="24"/>
        </w:rPr>
        <w:t>и, а, но</w:t>
      </w:r>
      <w:r w:rsidRPr="00633CC1">
        <w:rPr>
          <w:rFonts w:ascii="Times New Roman" w:hAnsi="Times New Roman" w:cs="Times New Roman"/>
          <w:sz w:val="24"/>
          <w:szCs w:val="24"/>
        </w:rPr>
        <w:t xml:space="preserve"> и без союзов; интонация перечисления, запятая в предложениях с однородными членами. Сопоставление предложений с однородными членами и сложносочиненных предложений без союзов и с союзами </w:t>
      </w:r>
      <w:r w:rsidRPr="00633CC1">
        <w:rPr>
          <w:rFonts w:ascii="Times New Roman" w:hAnsi="Times New Roman" w:cs="Times New Roman"/>
          <w:i/>
          <w:sz w:val="24"/>
          <w:szCs w:val="24"/>
        </w:rPr>
        <w:t>и, а, но.</w:t>
      </w:r>
      <w:r w:rsidRPr="00633CC1">
        <w:rPr>
          <w:rFonts w:ascii="Times New Roman" w:hAnsi="Times New Roman" w:cs="Times New Roman"/>
          <w:sz w:val="24"/>
          <w:szCs w:val="24"/>
        </w:rPr>
        <w:t xml:space="preserve"> Знаки препинания в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простом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 распространенном и сложносочиненном, состоящем из двух простых, предложениях (наблюдение). Наблюдение за предложениями с прямой речью. Диалог (ознакомление). Обращение (общее понятие).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C1" w:rsidRPr="00633CC1" w:rsidRDefault="00F103D2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Текст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Обобщение сведений о тексте как связном высказывании: тема и основная мысль; заголовок с опорой на тему или основную мысль; части текста, связь между ними; связь между предложениями в каждой части; план текста.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Виды текстов (повествование, описание, рассуждение).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Изобразительно-выразительные средства текста.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CC1" w:rsidRPr="00633CC1" w:rsidRDefault="00F103D2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Имя существительное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Склонение имён существительных в единственном числе. Особенности падежей и способы их распознавания. Несклоняемые имена существительные. Три типа склонения имён существительных. Правописание безударных падежных окончаний имен существительных 1, 2 и 3-го склонения в единственном числе (кроме существительных на (-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</w:rPr>
        <w:t>мя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633CC1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633CC1">
        <w:rPr>
          <w:rFonts w:ascii="Times New Roman" w:hAnsi="Times New Roman" w:cs="Times New Roman"/>
          <w:b/>
          <w:i/>
          <w:sz w:val="24"/>
          <w:szCs w:val="24"/>
        </w:rPr>
        <w:t>й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</w:rPr>
        <w:t>ие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</w:rPr>
        <w:t>ия</w:t>
      </w:r>
      <w:proofErr w:type="spellEnd"/>
      <w:r w:rsidRPr="00633CC1">
        <w:rPr>
          <w:rFonts w:ascii="Times New Roman" w:hAnsi="Times New Roman" w:cs="Times New Roman"/>
          <w:sz w:val="24"/>
          <w:szCs w:val="24"/>
        </w:rPr>
        <w:t xml:space="preserve">). Управление как вид связи слов в словосочетаниях (общее понятие). Употребление предлогов с именами существительными в различных падежах: 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пришёл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 xml:space="preserve">из 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школы,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из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 магазина; уехал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 Камчатку,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 Крым; возвратился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 Камчатки,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из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 Крыма и </w:t>
      </w:r>
      <w:r w:rsidRPr="00633CC1">
        <w:rPr>
          <w:rFonts w:ascii="Times New Roman" w:hAnsi="Times New Roman" w:cs="Times New Roman"/>
          <w:sz w:val="24"/>
          <w:szCs w:val="24"/>
        </w:rPr>
        <w:t xml:space="preserve">т.п. Склонение имен существительных  во множественном  числе. Умение правильно образовывать  формы именительного и родительного падежей множественного числа имен существительных, употреблять их в речи: </w:t>
      </w:r>
      <w:r w:rsidRPr="00633CC1">
        <w:rPr>
          <w:rFonts w:ascii="Times New Roman" w:hAnsi="Times New Roman" w:cs="Times New Roman"/>
          <w:i/>
          <w:sz w:val="24"/>
          <w:szCs w:val="24"/>
        </w:rPr>
        <w:t>учителя, инженеры, урожай помидоров, яблок.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33CC1" w:rsidRPr="00633CC1" w:rsidRDefault="00F103D2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Имя прилагательное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Имя прилагательное как часть речи: общее значение, вопросы, изменение по родам, числам, падежам, роль в предложении. Склонение имен прилагательных в мужском, среднем, женском роде в единственном числе. Связь имён прилагательных с именами существительными. Согласование как вид связи слов в словосочетании (общее понятие). Правописание гласных в безударных окончаниях (кроме имен прилагательных с основой на шипящий и оканчивающихся на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</w:rPr>
        <w:t>ь</w:t>
      </w:r>
      <w:proofErr w:type="gramEnd"/>
      <w:r w:rsidRPr="00633CC1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</w:rPr>
        <w:t>ье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633CC1">
        <w:rPr>
          <w:rFonts w:ascii="Times New Roman" w:hAnsi="Times New Roman" w:cs="Times New Roman"/>
          <w:b/>
          <w:i/>
          <w:sz w:val="24"/>
          <w:szCs w:val="24"/>
        </w:rPr>
        <w:t>ов</w:t>
      </w:r>
      <w:proofErr w:type="spellEnd"/>
      <w:r w:rsidRPr="00633CC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33C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-ин</w:t>
      </w:r>
      <w:r w:rsidRPr="00633CC1">
        <w:rPr>
          <w:rFonts w:ascii="Times New Roman" w:hAnsi="Times New Roman" w:cs="Times New Roman"/>
          <w:sz w:val="24"/>
          <w:szCs w:val="24"/>
        </w:rPr>
        <w:t>). Склонение и правописание имен прилагательных во множественном числе. Употребление имен прилагательных в прямом и переносном смысле. Прилагательные-синонимы и прилагательные-антонимы.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C1" w:rsidRPr="00633CC1" w:rsidRDefault="00F103D2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Местоимение</w:t>
      </w:r>
    </w:p>
    <w:p w:rsid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lastRenderedPageBreak/>
        <w:t>Местоимение как часть речи. Местоимения 1, 2, и 3-го лица единственного и множественного числа. Употребление личных, притяжательных и указательных местоимений в речи (наблюдения). Склонение личных местоимений с предлогами и без предлогов. Раздельное написание предлогов с местоимениями. Использование личных местоимений как средства связи предложений в тексте (</w:t>
      </w:r>
      <w:proofErr w:type="spellStart"/>
      <w:r w:rsidRPr="00633CC1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633CC1">
        <w:rPr>
          <w:rFonts w:ascii="Times New Roman" w:hAnsi="Times New Roman" w:cs="Times New Roman"/>
          <w:sz w:val="24"/>
          <w:szCs w:val="24"/>
        </w:rPr>
        <w:t xml:space="preserve"> роль местоимений).</w:t>
      </w:r>
    </w:p>
    <w:p w:rsidR="00F103D2" w:rsidRPr="00633CC1" w:rsidRDefault="00F103D2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 </w:t>
      </w:r>
      <w:r w:rsidR="00F103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Глагол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Особенности глагола как части речи по сравнению с именами существительными и именами прилагательными. Прошедшее время глагола: употребление в речи, изменение по числам и родам, правописание родовых окончаний. Общее понятие о неопределенной форме глагола как начальной.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>Изменение глаголов по лицам и числам в настоящем и будущем времени (спряжение). Глаголы I и II спряжения. Глаголы-исключения. Правописание безударных личных окончаний глаголов, данных в учебнике по теме «</w:t>
      </w:r>
      <w:r w:rsidRPr="00633C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3CC1">
        <w:rPr>
          <w:rFonts w:ascii="Times New Roman" w:hAnsi="Times New Roman" w:cs="Times New Roman"/>
          <w:sz w:val="24"/>
          <w:szCs w:val="24"/>
        </w:rPr>
        <w:t xml:space="preserve"> и </w:t>
      </w:r>
      <w:r w:rsidRPr="00633C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33CC1">
        <w:rPr>
          <w:rFonts w:ascii="Times New Roman" w:hAnsi="Times New Roman" w:cs="Times New Roman"/>
          <w:sz w:val="24"/>
          <w:szCs w:val="24"/>
        </w:rPr>
        <w:t xml:space="preserve"> спряжение глаголов». Мягкий знак (</w:t>
      </w:r>
      <w:r w:rsidRPr="00633CC1">
        <w:rPr>
          <w:rFonts w:ascii="Times New Roman" w:hAnsi="Times New Roman" w:cs="Times New Roman"/>
          <w:b/>
          <w:sz w:val="24"/>
          <w:szCs w:val="24"/>
        </w:rPr>
        <w:t>ь</w:t>
      </w:r>
      <w:r w:rsidRPr="00633CC1">
        <w:rPr>
          <w:rFonts w:ascii="Times New Roman" w:hAnsi="Times New Roman" w:cs="Times New Roman"/>
          <w:sz w:val="24"/>
          <w:szCs w:val="24"/>
        </w:rPr>
        <w:t xml:space="preserve">) после шипящих в окончаниях глаголов 2-го лица единственного числа. Возвратные глаголы (ознакомление). Распознавание глаголов в 3 лице и глаголов в неопределенной форме с помощью вопросов: </w:t>
      </w:r>
      <w:r w:rsidRPr="00633CC1">
        <w:rPr>
          <w:rFonts w:ascii="Times New Roman" w:hAnsi="Times New Roman" w:cs="Times New Roman"/>
          <w:i/>
          <w:sz w:val="24"/>
          <w:szCs w:val="24"/>
        </w:rPr>
        <w:t>что делают? (учатся), что делать? (учиться).</w:t>
      </w:r>
      <w:r w:rsidRPr="00633CC1">
        <w:rPr>
          <w:rFonts w:ascii="Times New Roman" w:hAnsi="Times New Roman" w:cs="Times New Roman"/>
          <w:sz w:val="24"/>
          <w:szCs w:val="24"/>
        </w:rPr>
        <w:t xml:space="preserve"> Правописание суффиксов в  глаголах в прошедшем времени: </w:t>
      </w:r>
      <w:r w:rsidRPr="00633CC1">
        <w:rPr>
          <w:rFonts w:ascii="Times New Roman" w:hAnsi="Times New Roman" w:cs="Times New Roman"/>
          <w:i/>
          <w:sz w:val="24"/>
          <w:szCs w:val="24"/>
        </w:rPr>
        <w:t>слыш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33CC1">
        <w:rPr>
          <w:rFonts w:ascii="Times New Roman" w:hAnsi="Times New Roman" w:cs="Times New Roman"/>
          <w:i/>
          <w:sz w:val="24"/>
          <w:szCs w:val="24"/>
        </w:rPr>
        <w:t>ть - слыш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33CC1">
        <w:rPr>
          <w:rFonts w:ascii="Times New Roman" w:hAnsi="Times New Roman" w:cs="Times New Roman"/>
          <w:i/>
          <w:sz w:val="24"/>
          <w:szCs w:val="24"/>
        </w:rPr>
        <w:t>л, увид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33CC1">
        <w:rPr>
          <w:rFonts w:ascii="Times New Roman" w:hAnsi="Times New Roman" w:cs="Times New Roman"/>
          <w:i/>
          <w:sz w:val="24"/>
          <w:szCs w:val="24"/>
        </w:rPr>
        <w:t>ть - увид</w:t>
      </w:r>
      <w:r w:rsidRPr="00633CC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33CC1">
        <w:rPr>
          <w:rFonts w:ascii="Times New Roman" w:hAnsi="Times New Roman" w:cs="Times New Roman"/>
          <w:i/>
          <w:sz w:val="24"/>
          <w:szCs w:val="24"/>
        </w:rPr>
        <w:t>л.</w:t>
      </w:r>
      <w:r w:rsidRPr="00633CC1">
        <w:rPr>
          <w:rFonts w:ascii="Times New Roman" w:hAnsi="Times New Roman" w:cs="Times New Roman"/>
          <w:sz w:val="24"/>
          <w:szCs w:val="24"/>
        </w:rPr>
        <w:t xml:space="preserve"> Использование в тексте глаголов-синонимов и глаголов-антонимов. Наблюдения за употреблением при глаголах имен существительных в нужных падежах с предлогами и без предлогов: </w:t>
      </w:r>
      <w:r w:rsidRPr="00633CC1">
        <w:rPr>
          <w:rFonts w:ascii="Times New Roman" w:hAnsi="Times New Roman" w:cs="Times New Roman"/>
          <w:i/>
          <w:sz w:val="24"/>
          <w:szCs w:val="24"/>
        </w:rPr>
        <w:t>написать (что? о чем?) сочинение об экскурсии, описать (что?) экскурсию.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C1" w:rsidRPr="00633CC1" w:rsidRDefault="00F103D2" w:rsidP="00045B6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Повторение </w:t>
      </w:r>
    </w:p>
    <w:p w:rsidR="00633CC1" w:rsidRPr="00633CC1" w:rsidRDefault="00633CC1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C1">
        <w:rPr>
          <w:rFonts w:ascii="Times New Roman" w:hAnsi="Times New Roman" w:cs="Times New Roman"/>
          <w:sz w:val="24"/>
          <w:szCs w:val="24"/>
        </w:rPr>
        <w:t xml:space="preserve">Текст и предложение как единицы языка и речи. Виды предложений по цели высказывания и эмоциональной окраске. Виды текстов. Слово - единица языка и речи. Лексическое и грамматическое значение слова. Грамматические признаки имен существительных, имен прилагательных, глаголов (обобщение). Правописание в </w:t>
      </w:r>
      <w:proofErr w:type="gramStart"/>
      <w:r w:rsidRPr="00633CC1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633CC1">
        <w:rPr>
          <w:rFonts w:ascii="Times New Roman" w:hAnsi="Times New Roman" w:cs="Times New Roman"/>
          <w:sz w:val="24"/>
          <w:szCs w:val="24"/>
        </w:rPr>
        <w:t xml:space="preserve"> безударных гласных, парных звонких и глухих согласных, непроизносимых согласных. Правописание безударных гласных в падежных окончаниях имен существительных и имен прилагательных, в личных окончаниях глаголов. Правописание суффиксов и окончаний в глаголах прошедшего времени.</w:t>
      </w:r>
    </w:p>
    <w:p w:rsidR="00445F0C" w:rsidRPr="00633CC1" w:rsidRDefault="00445F0C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F0C" w:rsidRPr="00F103D2" w:rsidRDefault="00F103D2" w:rsidP="00045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3D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445F0C" w:rsidRPr="00633CC1" w:rsidRDefault="00445F0C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671"/>
        <w:gridCol w:w="1138"/>
        <w:gridCol w:w="1276"/>
        <w:gridCol w:w="9781"/>
        <w:gridCol w:w="1984"/>
      </w:tblGrid>
      <w:tr w:rsidR="00445F0C" w:rsidRPr="00633CC1" w:rsidTr="00045B61">
        <w:trPr>
          <w:trHeight w:val="318"/>
        </w:trPr>
        <w:tc>
          <w:tcPr>
            <w:tcW w:w="671" w:type="dxa"/>
            <w:vMerge w:val="restart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4" w:type="dxa"/>
            <w:gridSpan w:val="2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781" w:type="dxa"/>
            <w:vMerge w:val="restart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1984" w:type="dxa"/>
            <w:vMerge w:val="restart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45F0C" w:rsidRPr="00633CC1" w:rsidTr="00045B61">
        <w:trPr>
          <w:trHeight w:val="218"/>
        </w:trPr>
        <w:tc>
          <w:tcPr>
            <w:tcW w:w="671" w:type="dxa"/>
            <w:vMerge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9781" w:type="dxa"/>
            <w:vMerge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345DC7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Слово. Предложение. Текст.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45DC7" w:rsidRPr="00633CC1" w:rsidRDefault="00345DC7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Звуки и буквы. Слог. Ударение.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Разделительные ъ и ь.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Склонение имён существительных.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6B5A28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1, 2 и 3-го склонения.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0C" w:rsidRPr="00633CC1" w:rsidTr="00045B61">
        <w:tc>
          <w:tcPr>
            <w:tcW w:w="671" w:type="dxa"/>
            <w:vAlign w:val="center"/>
          </w:tcPr>
          <w:p w:rsidR="00445F0C" w:rsidRPr="00633CC1" w:rsidRDefault="00445F0C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8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5F0C" w:rsidRPr="00633CC1" w:rsidRDefault="005E6872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1984" w:type="dxa"/>
          </w:tcPr>
          <w:p w:rsidR="00445F0C" w:rsidRPr="00633CC1" w:rsidRDefault="00445F0C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8488B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8B" w:rsidRPr="00633CC1" w:rsidTr="00045B61">
        <w:tc>
          <w:tcPr>
            <w:tcW w:w="671" w:type="dxa"/>
            <w:vAlign w:val="center"/>
          </w:tcPr>
          <w:p w:rsidR="0038488B" w:rsidRPr="00633CC1" w:rsidRDefault="0038488B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8488B" w:rsidRPr="00633CC1" w:rsidRDefault="0038488B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88B" w:rsidRPr="00633CC1" w:rsidRDefault="0038488B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8488B" w:rsidRPr="00633CC1" w:rsidRDefault="0038488B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Правописание родовых окончаний имён прилагательных.</w:t>
            </w:r>
          </w:p>
        </w:tc>
        <w:tc>
          <w:tcPr>
            <w:tcW w:w="1984" w:type="dxa"/>
          </w:tcPr>
          <w:p w:rsidR="0038488B" w:rsidRPr="00633CC1" w:rsidRDefault="0038488B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 имён прилагательных мужского и среднего рода. 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прилагательных  женского рода.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об имени прилагательном и имени существительном.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Местоимение. Понятие о местоимении.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Глагол. Общее понятие.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421245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лицам и числам (спряжение).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421245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33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421245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421245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421245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Повторение. Предложение.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421245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421245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8488B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76" w:rsidRPr="00633CC1" w:rsidTr="00045B61">
        <w:tc>
          <w:tcPr>
            <w:tcW w:w="671" w:type="dxa"/>
            <w:vAlign w:val="center"/>
          </w:tcPr>
          <w:p w:rsidR="00316376" w:rsidRPr="00633CC1" w:rsidRDefault="00316376" w:rsidP="000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8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16376" w:rsidRPr="00633CC1" w:rsidRDefault="0038488B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C1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984" w:type="dxa"/>
          </w:tcPr>
          <w:p w:rsidR="00316376" w:rsidRPr="00633CC1" w:rsidRDefault="00316376" w:rsidP="000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F0C" w:rsidRPr="00633CC1" w:rsidRDefault="00445F0C" w:rsidP="0004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5F0C" w:rsidRPr="00633CC1" w:rsidSect="0072611E">
      <w:footerReference w:type="default" r:id="rId8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31" w:rsidRDefault="00516631" w:rsidP="00516631">
      <w:pPr>
        <w:spacing w:after="0" w:line="240" w:lineRule="auto"/>
      </w:pPr>
      <w:r>
        <w:separator/>
      </w:r>
    </w:p>
  </w:endnote>
  <w:endnote w:type="continuationSeparator" w:id="0">
    <w:p w:rsidR="00516631" w:rsidRDefault="00516631" w:rsidP="0051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271510"/>
      <w:docPartObj>
        <w:docPartGallery w:val="Page Numbers (Bottom of Page)"/>
        <w:docPartUnique/>
      </w:docPartObj>
    </w:sdtPr>
    <w:sdtEndPr/>
    <w:sdtContent>
      <w:p w:rsidR="00516631" w:rsidRDefault="005166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1E">
          <w:rPr>
            <w:noProof/>
          </w:rPr>
          <w:t>9</w:t>
        </w:r>
        <w:r>
          <w:fldChar w:fldCharType="end"/>
        </w:r>
      </w:p>
    </w:sdtContent>
  </w:sdt>
  <w:p w:rsidR="00516631" w:rsidRDefault="005166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31" w:rsidRDefault="00516631" w:rsidP="00516631">
      <w:pPr>
        <w:spacing w:after="0" w:line="240" w:lineRule="auto"/>
      </w:pPr>
      <w:r>
        <w:separator/>
      </w:r>
    </w:p>
  </w:footnote>
  <w:footnote w:type="continuationSeparator" w:id="0">
    <w:p w:rsidR="00516631" w:rsidRDefault="00516631" w:rsidP="0051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DF1"/>
    <w:multiLevelType w:val="multilevel"/>
    <w:tmpl w:val="279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D4549"/>
    <w:multiLevelType w:val="hybridMultilevel"/>
    <w:tmpl w:val="98B2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60D10"/>
    <w:multiLevelType w:val="multilevel"/>
    <w:tmpl w:val="87AA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D34BE"/>
    <w:multiLevelType w:val="hybridMultilevel"/>
    <w:tmpl w:val="4402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D079D"/>
    <w:multiLevelType w:val="hybridMultilevel"/>
    <w:tmpl w:val="9B34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13B01"/>
    <w:multiLevelType w:val="hybridMultilevel"/>
    <w:tmpl w:val="92BE2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84B1A"/>
    <w:multiLevelType w:val="multilevel"/>
    <w:tmpl w:val="D68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A0D5D"/>
    <w:multiLevelType w:val="hybridMultilevel"/>
    <w:tmpl w:val="A4BE7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55EED"/>
    <w:multiLevelType w:val="hybridMultilevel"/>
    <w:tmpl w:val="01266B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1A0D5A"/>
    <w:multiLevelType w:val="multilevel"/>
    <w:tmpl w:val="C9AC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57942"/>
    <w:multiLevelType w:val="hybridMultilevel"/>
    <w:tmpl w:val="71CC1BC4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84C51"/>
    <w:multiLevelType w:val="multilevel"/>
    <w:tmpl w:val="F99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EA37D1"/>
    <w:multiLevelType w:val="multilevel"/>
    <w:tmpl w:val="058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F7"/>
    <w:rsid w:val="000043AD"/>
    <w:rsid w:val="00045B61"/>
    <w:rsid w:val="001267B8"/>
    <w:rsid w:val="002F02F7"/>
    <w:rsid w:val="00316376"/>
    <w:rsid w:val="00345DC7"/>
    <w:rsid w:val="0038488B"/>
    <w:rsid w:val="0041622D"/>
    <w:rsid w:val="00421245"/>
    <w:rsid w:val="00445F0C"/>
    <w:rsid w:val="00516631"/>
    <w:rsid w:val="005600A2"/>
    <w:rsid w:val="005E6872"/>
    <w:rsid w:val="00633CC1"/>
    <w:rsid w:val="006B5A28"/>
    <w:rsid w:val="007215BC"/>
    <w:rsid w:val="0072611E"/>
    <w:rsid w:val="00F103D2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631"/>
  </w:style>
  <w:style w:type="paragraph" w:styleId="a5">
    <w:name w:val="footer"/>
    <w:basedOn w:val="a"/>
    <w:link w:val="a6"/>
    <w:uiPriority w:val="99"/>
    <w:unhideWhenUsed/>
    <w:rsid w:val="0051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631"/>
  </w:style>
  <w:style w:type="paragraph" w:styleId="a7">
    <w:name w:val="List Paragraph"/>
    <w:basedOn w:val="a"/>
    <w:uiPriority w:val="34"/>
    <w:qFormat/>
    <w:rsid w:val="00516631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A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B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631"/>
  </w:style>
  <w:style w:type="paragraph" w:styleId="a5">
    <w:name w:val="footer"/>
    <w:basedOn w:val="a"/>
    <w:link w:val="a6"/>
    <w:uiPriority w:val="99"/>
    <w:unhideWhenUsed/>
    <w:rsid w:val="0051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631"/>
  </w:style>
  <w:style w:type="paragraph" w:styleId="a7">
    <w:name w:val="List Paragraph"/>
    <w:basedOn w:val="a"/>
    <w:uiPriority w:val="34"/>
    <w:qFormat/>
    <w:rsid w:val="00516631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A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B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8</cp:revision>
  <cp:lastPrinted>2019-03-03T17:41:00Z</cp:lastPrinted>
  <dcterms:created xsi:type="dcterms:W3CDTF">2019-01-28T03:18:00Z</dcterms:created>
  <dcterms:modified xsi:type="dcterms:W3CDTF">2020-10-25T18:49:00Z</dcterms:modified>
</cp:coreProperties>
</file>